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AF0A71" w14:textId="77777777" w:rsidR="00FB7E15" w:rsidRDefault="00FB7E15" w:rsidP="00FB7E15">
      <w:pPr>
        <w:widowControl w:val="0"/>
        <w:autoSpaceDE w:val="0"/>
        <w:autoSpaceDN w:val="0"/>
        <w:adjustRightInd w:val="0"/>
        <w:rPr>
          <w:rFonts w:ascii="Helvetica" w:hAnsi="Helvetica" w:cs="Helvetica"/>
          <w:kern w:val="1"/>
          <w:sz w:val="26"/>
          <w:szCs w:val="26"/>
        </w:rPr>
      </w:pPr>
      <w:bookmarkStart w:id="0" w:name="_GoBack"/>
      <w:bookmarkEnd w:id="0"/>
      <w:r>
        <w:rPr>
          <w:rFonts w:ascii="Helvetica" w:hAnsi="Helvetica" w:cs="Helvetica"/>
          <w:sz w:val="26"/>
          <w:szCs w:val="26"/>
        </w:rPr>
        <w:t>Clallam County PUD recently posted statements in our local press regarding I-732, the Washington State Carbon Tax Initiative which will be on our ballot in 2016.  In the press you claim that passing the Initiative will significantly drive up customers’ energy bills and hurt development.  You are really just reiterating the points made in a letter PUD sent to Energy Northwest in Fall 2014 in opposition to a Carbon Tax.  You claim that although the major source of our electricity comes from clean hydro power, there is an unspecified amount of energy, such as natural gas, we use to fill in the gaps of our energy portfolio.  It is this pool of energy which exposes us to the alleged increases in cost, because it is susceptible to the Carbon Tax.  What PUD isn’t telling your Clallam County customer is that any rate increase would likely be minuscule, would be offset to the consumer many times over by the Carbon Initiative’s 1% reduction in the state sales tax, and moreover can be mitigated by integrating and expanding renewable energy which has no carbon footprint.  Encouraging and creating incentives for more installation of rooftop solar is a good example of how to do this. Streamlining the permitting, simplifying the Interconnection Regulations and dedicating more resources to Community Solar and Wind projects should be a goal and policy of our PUD.  Aside from saving your customers money and keeping our electricity rates among the lowest in the nation, we could be designing and integrating elements of a smart grid which would offer greater efficiency and control over how power is conditioned and delivered.  The advantage is the creation of a robust, reliable and independent system of generation and delivery which would ensure that in the event of major disruption to the national or regional power grid, we would enjoy the benefit of continuous and uninterrupted power in our homes and businesses.  A Carbon Tax is an opportunity for us to act now to join other Communities, Utilities and Businesses which are moving forward to reduce the emission of CO2 responsible for global warming.  It is an opportunity to begin to plan and build now for a clean energy future. We need to embrace a paradigm shift which will take us to a higher level of performance and reliability.  Supporting and voting for a Carbon Tax is one step in that direction.</w:t>
      </w:r>
    </w:p>
    <w:p w14:paraId="1F307EC0" w14:textId="77777777" w:rsidR="00FB7E15" w:rsidRDefault="00FB7E15" w:rsidP="00FB7E15">
      <w:pPr>
        <w:widowControl w:val="0"/>
        <w:autoSpaceDE w:val="0"/>
        <w:autoSpaceDN w:val="0"/>
        <w:adjustRightInd w:val="0"/>
        <w:rPr>
          <w:rFonts w:ascii="Helvetica" w:hAnsi="Helvetica" w:cs="Helvetica"/>
          <w:kern w:val="1"/>
          <w:sz w:val="26"/>
          <w:szCs w:val="26"/>
        </w:rPr>
      </w:pPr>
    </w:p>
    <w:p w14:paraId="227B3C3B" w14:textId="77777777" w:rsidR="00FB7E15" w:rsidRDefault="00FB7E15" w:rsidP="00FB7E15">
      <w:pPr>
        <w:widowControl w:val="0"/>
        <w:autoSpaceDE w:val="0"/>
        <w:autoSpaceDN w:val="0"/>
        <w:adjustRightInd w:val="0"/>
        <w:rPr>
          <w:rFonts w:ascii="Helvetica" w:hAnsi="Helvetica" w:cs="Helvetica"/>
          <w:kern w:val="1"/>
          <w:sz w:val="26"/>
          <w:szCs w:val="26"/>
        </w:rPr>
      </w:pPr>
      <w:r>
        <w:rPr>
          <w:rFonts w:ascii="Helvetica" w:hAnsi="Helvetica" w:cs="Helvetica"/>
          <w:sz w:val="26"/>
          <w:szCs w:val="26"/>
        </w:rPr>
        <w:t xml:space="preserve">Sincerely, </w:t>
      </w:r>
    </w:p>
    <w:p w14:paraId="6CC26AEA" w14:textId="77777777" w:rsidR="00FB7E15" w:rsidRDefault="00FB7E15" w:rsidP="00FB7E15">
      <w:pPr>
        <w:widowControl w:val="0"/>
        <w:autoSpaceDE w:val="0"/>
        <w:autoSpaceDN w:val="0"/>
        <w:adjustRightInd w:val="0"/>
        <w:rPr>
          <w:rFonts w:ascii="Helvetica" w:hAnsi="Helvetica" w:cs="Helvetica"/>
          <w:kern w:val="1"/>
          <w:sz w:val="26"/>
          <w:szCs w:val="26"/>
        </w:rPr>
      </w:pPr>
    </w:p>
    <w:p w14:paraId="798C77C8" w14:textId="77777777" w:rsidR="00FB7E15" w:rsidRDefault="00FB7E15" w:rsidP="00FB7E15">
      <w:pPr>
        <w:widowControl w:val="0"/>
        <w:autoSpaceDE w:val="0"/>
        <w:autoSpaceDN w:val="0"/>
        <w:adjustRightInd w:val="0"/>
        <w:rPr>
          <w:rFonts w:ascii="Helvetica" w:hAnsi="Helvetica" w:cs="Helvetica"/>
          <w:kern w:val="1"/>
          <w:sz w:val="26"/>
          <w:szCs w:val="26"/>
        </w:rPr>
      </w:pPr>
      <w:r>
        <w:rPr>
          <w:rFonts w:ascii="Helvetica" w:hAnsi="Helvetica" w:cs="Helvetica"/>
          <w:sz w:val="26"/>
          <w:szCs w:val="26"/>
        </w:rPr>
        <w:t>Members of Olympic Climate Action, May 9, 2016</w:t>
      </w:r>
    </w:p>
    <w:p w14:paraId="1CDC3FB3" w14:textId="77777777" w:rsidR="00E777DD" w:rsidRDefault="00E777DD"/>
    <w:sectPr w:rsidR="00E777DD" w:rsidSect="00CC4191">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auto"/>
    <w:pitch w:val="variable"/>
    <w:sig w:usb0="E00002FF" w:usb1="5000785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7E15"/>
    <w:rsid w:val="001C7334"/>
    <w:rsid w:val="00BD505C"/>
    <w:rsid w:val="00C67AB1"/>
    <w:rsid w:val="00E777DD"/>
    <w:rsid w:val="00FB7E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8882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363</Words>
  <Characters>2070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Sextro, Bob</dc:creator>
  <cp:keywords/>
  <dc:description/>
  <cp:lastModifiedBy>Ed Chadd</cp:lastModifiedBy>
  <cp:revision>2</cp:revision>
  <dcterms:created xsi:type="dcterms:W3CDTF">2016-05-29T18:22:00Z</dcterms:created>
  <dcterms:modified xsi:type="dcterms:W3CDTF">2016-05-29T18:22:00Z</dcterms:modified>
</cp:coreProperties>
</file>